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B" w:rsidRDefault="00F429CB">
      <w:bookmarkStart w:id="0" w:name="_GoBack"/>
      <w:bookmarkEnd w:id="0"/>
    </w:p>
    <w:p w:rsidR="00147E70" w:rsidRPr="003D2F34" w:rsidRDefault="00147E70" w:rsidP="00147E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E143B0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.03.2020г. № 320</w:t>
      </w:r>
    </w:p>
    <w:p w:rsidR="00147E70" w:rsidRPr="003D2F34" w:rsidRDefault="00147E70" w:rsidP="00147E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</w:t>
      </w:r>
      <w:r w:rsidRPr="003D2F34">
        <w:rPr>
          <w:rFonts w:ascii="Arial" w:hAnsi="Arial" w:cs="Arial"/>
          <w:b/>
          <w:bCs/>
          <w:sz w:val="28"/>
          <w:szCs w:val="28"/>
        </w:rPr>
        <w:t>ОССИЙСКАЯ ФЕДЕРАЦИЯ</w:t>
      </w:r>
    </w:p>
    <w:p w:rsidR="00147E70" w:rsidRPr="003D2F34" w:rsidRDefault="00147E70" w:rsidP="00147E70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147E70" w:rsidRPr="003D2F34" w:rsidRDefault="00147E70" w:rsidP="00147E70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147E70" w:rsidRPr="003D2F34" w:rsidRDefault="00147E70" w:rsidP="00147E70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147E70" w:rsidRPr="003D2F34" w:rsidRDefault="00147E70" w:rsidP="00147E70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147E70" w:rsidRPr="003D2F34" w:rsidRDefault="00147E70" w:rsidP="00147E70">
      <w:pPr>
        <w:rPr>
          <w:rFonts w:ascii="Arial" w:hAnsi="Arial" w:cs="Arial"/>
          <w:sz w:val="28"/>
          <w:szCs w:val="28"/>
        </w:rPr>
      </w:pPr>
    </w:p>
    <w:p w:rsidR="00147E70" w:rsidRPr="000B13FC" w:rsidRDefault="00147E70" w:rsidP="00147E7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 xml:space="preserve">О внесении изменений  в решение думы № </w:t>
      </w:r>
      <w:r>
        <w:rPr>
          <w:rFonts w:ascii="Arial" w:hAnsi="Arial" w:cs="Arial"/>
          <w:sz w:val="28"/>
          <w:szCs w:val="28"/>
        </w:rPr>
        <w:t>315</w:t>
      </w:r>
    </w:p>
    <w:p w:rsidR="00147E70" w:rsidRPr="000B13FC" w:rsidRDefault="00147E70" w:rsidP="00147E7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от 2</w:t>
      </w:r>
      <w:r>
        <w:rPr>
          <w:rFonts w:ascii="Arial" w:hAnsi="Arial" w:cs="Arial"/>
          <w:sz w:val="28"/>
          <w:szCs w:val="28"/>
        </w:rPr>
        <w:t xml:space="preserve">4 декабря 2019 </w:t>
      </w:r>
      <w:r w:rsidRPr="000B13FC">
        <w:rPr>
          <w:rFonts w:ascii="Arial" w:hAnsi="Arial" w:cs="Arial"/>
          <w:sz w:val="28"/>
          <w:szCs w:val="28"/>
        </w:rPr>
        <w:t>года</w:t>
      </w:r>
    </w:p>
    <w:p w:rsidR="00147E70" w:rsidRPr="000B13FC" w:rsidRDefault="00147E70" w:rsidP="00147E7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Укыр</w:t>
      </w:r>
      <w:proofErr w:type="spellEnd"/>
      <w:r w:rsidRPr="000B13FC">
        <w:rPr>
          <w:rFonts w:ascii="Arial" w:hAnsi="Arial" w:cs="Arial"/>
          <w:sz w:val="28"/>
          <w:szCs w:val="28"/>
        </w:rPr>
        <w:t>»</w:t>
      </w:r>
    </w:p>
    <w:p w:rsidR="00147E70" w:rsidRPr="000B13FC" w:rsidRDefault="00147E70" w:rsidP="00147E7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на 20</w:t>
      </w:r>
      <w:r>
        <w:rPr>
          <w:rFonts w:ascii="Arial" w:hAnsi="Arial" w:cs="Arial"/>
          <w:sz w:val="28"/>
          <w:szCs w:val="28"/>
        </w:rPr>
        <w:t>20</w:t>
      </w:r>
      <w:r w:rsidRPr="000B13FC">
        <w:rPr>
          <w:rFonts w:ascii="Arial" w:hAnsi="Arial" w:cs="Arial"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sz w:val="28"/>
          <w:szCs w:val="28"/>
        </w:rPr>
        <w:t>1</w:t>
      </w:r>
      <w:r w:rsidRPr="000B13FC">
        <w:rPr>
          <w:rFonts w:ascii="Arial" w:hAnsi="Arial" w:cs="Arial"/>
          <w:sz w:val="28"/>
          <w:szCs w:val="28"/>
        </w:rPr>
        <w:t xml:space="preserve"> и 202</w:t>
      </w:r>
      <w:r>
        <w:rPr>
          <w:rFonts w:ascii="Arial" w:hAnsi="Arial" w:cs="Arial"/>
          <w:sz w:val="28"/>
          <w:szCs w:val="28"/>
        </w:rPr>
        <w:t>2</w:t>
      </w:r>
      <w:r w:rsidRPr="000B13FC">
        <w:rPr>
          <w:rFonts w:ascii="Arial" w:hAnsi="Arial" w:cs="Arial"/>
          <w:sz w:val="28"/>
          <w:szCs w:val="28"/>
        </w:rPr>
        <w:t xml:space="preserve"> годов»</w:t>
      </w:r>
    </w:p>
    <w:p w:rsidR="00147E70" w:rsidRPr="000B13FC" w:rsidRDefault="00147E70" w:rsidP="00147E70">
      <w:pPr>
        <w:jc w:val="center"/>
        <w:rPr>
          <w:rFonts w:ascii="Arial" w:hAnsi="Arial" w:cs="Arial"/>
          <w:sz w:val="26"/>
          <w:szCs w:val="26"/>
        </w:rPr>
      </w:pPr>
    </w:p>
    <w:p w:rsidR="00147E70" w:rsidRPr="000B13FC" w:rsidRDefault="00147E70" w:rsidP="00147E70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</w:p>
    <w:p w:rsidR="00147E70" w:rsidRPr="000B13FC" w:rsidRDefault="00147E70" w:rsidP="00147E7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147E70" w:rsidRPr="000B13FC" w:rsidRDefault="00147E70" w:rsidP="00147E7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147E70" w:rsidRPr="000B13FC" w:rsidRDefault="00147E70" w:rsidP="00147E70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315</w:t>
      </w:r>
      <w:r w:rsidRPr="000B13FC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9</w:t>
      </w:r>
      <w:r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147E70" w:rsidRPr="000B13FC" w:rsidRDefault="00147E70" w:rsidP="00147E70">
      <w:pPr>
        <w:pStyle w:val="2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13FC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147E70" w:rsidRPr="000B13FC" w:rsidRDefault="00147E70" w:rsidP="00147E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</w:t>
      </w:r>
      <w:r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>
        <w:rPr>
          <w:rFonts w:ascii="Arial" w:hAnsi="Arial" w:cs="Arial"/>
          <w:sz w:val="24"/>
          <w:szCs w:val="24"/>
        </w:rPr>
        <w:t>20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147E70" w:rsidRPr="000B13FC" w:rsidRDefault="00147E70" w:rsidP="00147E7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>18726,4</w:t>
      </w:r>
      <w:r w:rsidRPr="000B13FC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14052,5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147E70" w:rsidRPr="000B13FC" w:rsidRDefault="00147E70" w:rsidP="00147E70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>21372,5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147E70" w:rsidRPr="000B13FC" w:rsidRDefault="00147E70" w:rsidP="00147E70">
      <w:pPr>
        <w:pStyle w:val="ConsPlusNormal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2646,1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56,6 % </w:t>
      </w:r>
      <w:r w:rsidRPr="000B13FC">
        <w:rPr>
          <w:sz w:val="24"/>
          <w:szCs w:val="24"/>
        </w:rPr>
        <w:t xml:space="preserve">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147E70" w:rsidRPr="000B13FC" w:rsidRDefault="00147E70" w:rsidP="00147E7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>в пределах суммы снижения остатк</w:t>
      </w:r>
      <w:r>
        <w:rPr>
          <w:spacing w:val="3"/>
          <w:sz w:val="24"/>
          <w:szCs w:val="24"/>
        </w:rPr>
        <w:t>а</w:t>
      </w:r>
      <w:r w:rsidRPr="000B13FC">
        <w:rPr>
          <w:spacing w:val="3"/>
          <w:sz w:val="24"/>
          <w:szCs w:val="24"/>
        </w:rPr>
        <w:t xml:space="preserve">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2646,1</w:t>
      </w:r>
      <w:r w:rsidRPr="000B13FC">
        <w:rPr>
          <w:spacing w:val="3"/>
          <w:sz w:val="24"/>
          <w:szCs w:val="24"/>
        </w:rPr>
        <w:t xml:space="preserve"> тыс. руб</w:t>
      </w:r>
      <w:r>
        <w:rPr>
          <w:spacing w:val="3"/>
          <w:sz w:val="24"/>
          <w:szCs w:val="24"/>
        </w:rPr>
        <w:t>.</w:t>
      </w:r>
    </w:p>
    <w:p w:rsidR="00147E70" w:rsidRPr="000B13FC" w:rsidRDefault="00147E70" w:rsidP="00147E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B13FC">
        <w:rPr>
          <w:rFonts w:ascii="Arial" w:hAnsi="Arial" w:cs="Arial"/>
          <w:sz w:val="24"/>
          <w:szCs w:val="24"/>
        </w:rPr>
        <w:t>1.2 Пункт 2 статьи 1</w:t>
      </w:r>
      <w:r>
        <w:rPr>
          <w:rFonts w:ascii="Arial" w:hAnsi="Arial" w:cs="Arial"/>
          <w:sz w:val="24"/>
          <w:szCs w:val="24"/>
        </w:rPr>
        <w:t>1</w:t>
      </w:r>
      <w:r w:rsidRPr="000B13F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47E70" w:rsidRPr="00861E5F" w:rsidRDefault="00147E70" w:rsidP="00147E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lastRenderedPageBreak/>
        <w:t xml:space="preserve">       «</w:t>
      </w:r>
      <w:r>
        <w:rPr>
          <w:rFonts w:ascii="Arial" w:hAnsi="Arial" w:cs="Arial"/>
          <w:sz w:val="24"/>
          <w:szCs w:val="24"/>
        </w:rPr>
        <w:t xml:space="preserve">2. </w:t>
      </w:r>
      <w:r w:rsidRPr="000B13FC">
        <w:rPr>
          <w:rFonts w:ascii="Arial" w:hAnsi="Arial" w:cs="Arial"/>
          <w:sz w:val="24"/>
          <w:szCs w:val="24"/>
        </w:rPr>
        <w:t>Установить верхний предел муниципального долга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861E5F">
        <w:rPr>
          <w:rFonts w:ascii="Arial" w:hAnsi="Arial" w:cs="Arial"/>
          <w:sz w:val="24"/>
          <w:szCs w:val="24"/>
        </w:rPr>
        <w:t>»:</w:t>
      </w:r>
    </w:p>
    <w:p w:rsidR="00147E70" w:rsidRPr="00861E5F" w:rsidRDefault="00147E70" w:rsidP="00147E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20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147E70" w:rsidRPr="00861E5F" w:rsidRDefault="00147E70" w:rsidP="00147E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21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147E70" w:rsidRPr="00EF092C" w:rsidRDefault="00147E70" w:rsidP="00147E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</w:t>
      </w:r>
      <w:r w:rsidRPr="00EF092C">
        <w:rPr>
          <w:rFonts w:ascii="Arial" w:hAnsi="Arial" w:cs="Arial"/>
          <w:sz w:val="24"/>
          <w:szCs w:val="24"/>
        </w:rPr>
        <w:t>»</w:t>
      </w:r>
    </w:p>
    <w:p w:rsidR="00147E70" w:rsidRPr="003D2F34" w:rsidRDefault="00147E70" w:rsidP="00147E70">
      <w:pPr>
        <w:pStyle w:val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D2F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D2F34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2, 3, 4, 7,8</w:t>
      </w:r>
      <w:r w:rsidRPr="003D2F34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147E70" w:rsidRPr="003D2F34" w:rsidRDefault="00147E70" w:rsidP="00147E70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47E70" w:rsidRPr="003D2F34" w:rsidRDefault="00147E70" w:rsidP="00147E70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муниципальном Вестнике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147E70" w:rsidRPr="003D2F34" w:rsidRDefault="00147E70" w:rsidP="00147E70">
      <w:pPr>
        <w:rPr>
          <w:rFonts w:ascii="Arial" w:hAnsi="Arial" w:cs="Arial"/>
          <w:sz w:val="24"/>
          <w:szCs w:val="24"/>
        </w:rPr>
      </w:pPr>
    </w:p>
    <w:p w:rsidR="00147E70" w:rsidRDefault="00147E70" w:rsidP="00147E70">
      <w:pPr>
        <w:jc w:val="both"/>
        <w:rPr>
          <w:rFonts w:ascii="Arial" w:hAnsi="Arial" w:cs="Arial"/>
          <w:sz w:val="24"/>
          <w:szCs w:val="24"/>
        </w:rPr>
      </w:pPr>
    </w:p>
    <w:p w:rsidR="00147E70" w:rsidRDefault="00147E70" w:rsidP="00147E70">
      <w:pPr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Глава</w:t>
      </w:r>
      <w:r w:rsidRPr="003D2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3D2F3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D2F34">
        <w:rPr>
          <w:rFonts w:ascii="Arial" w:hAnsi="Arial" w:cs="Arial"/>
          <w:sz w:val="24"/>
          <w:szCs w:val="24"/>
        </w:rPr>
        <w:t xml:space="preserve">  </w:t>
      </w:r>
    </w:p>
    <w:p w:rsidR="00147E70" w:rsidRDefault="00147E70" w:rsidP="00147E70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CF0669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В.А.Багайников</w:t>
      </w:r>
      <w:proofErr w:type="spellEnd"/>
    </w:p>
    <w:p w:rsidR="00147E70" w:rsidRDefault="00147E70" w:rsidP="00147E70"/>
    <w:p w:rsidR="00147E70" w:rsidRDefault="00147E70" w:rsidP="00147E70"/>
    <w:p w:rsidR="00147E70" w:rsidRDefault="00147E70" w:rsidP="00147E70"/>
    <w:p w:rsidR="00147E70" w:rsidRDefault="00147E70" w:rsidP="00147E70"/>
    <w:p w:rsidR="00147E70" w:rsidRDefault="00147E70" w:rsidP="00147E70"/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3134"/>
        <w:gridCol w:w="4962"/>
        <w:gridCol w:w="1890"/>
      </w:tblGrid>
      <w:tr w:rsidR="00147E70" w:rsidRPr="00F65983" w:rsidTr="00CD097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7E70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7E70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7E70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" на 2020 год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и на плановый период 2021-2022 годов"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</w:rPr>
            </w:pPr>
          </w:p>
        </w:tc>
      </w:tr>
      <w:tr w:rsidR="00147E70" w:rsidRPr="00F65983" w:rsidTr="00CD0974">
        <w:trPr>
          <w:trHeight w:val="300"/>
        </w:trPr>
        <w:tc>
          <w:tcPr>
            <w:tcW w:w="80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2020 год  и на плановый период 2021-2022 годов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555"/>
        </w:trPr>
        <w:tc>
          <w:tcPr>
            <w:tcW w:w="80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2020 г.</w:t>
            </w:r>
          </w:p>
        </w:tc>
      </w:tr>
      <w:tr w:rsidR="00147E70" w:rsidRPr="00F65983" w:rsidTr="00CD097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000  1  00  00000  00  0000  000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4 673,9</w:t>
            </w:r>
          </w:p>
        </w:tc>
      </w:tr>
      <w:tr w:rsidR="00147E70" w:rsidRPr="00F65983" w:rsidTr="00CD09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147E70" w:rsidRPr="00F65983" w:rsidTr="00CD09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147E70" w:rsidRPr="00F65983" w:rsidTr="00CD0974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147E70" w:rsidRPr="00F65983" w:rsidTr="00CD0974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3 069,3</w:t>
            </w:r>
          </w:p>
        </w:tc>
      </w:tr>
      <w:tr w:rsidR="00147E70" w:rsidRPr="00F65983" w:rsidTr="00CD097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1 144,8</w:t>
            </w:r>
          </w:p>
        </w:tc>
      </w:tr>
      <w:tr w:rsidR="00147E70" w:rsidRPr="00F65983" w:rsidTr="00CD09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 от уплаты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акцизоов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</w:tr>
      <w:tr w:rsidR="00147E70" w:rsidRPr="00F65983" w:rsidTr="00CD097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2 071,8</w:t>
            </w:r>
          </w:p>
        </w:tc>
      </w:tr>
      <w:tr w:rsidR="00147E70" w:rsidRPr="00F65983" w:rsidTr="00CD097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-162,7</w:t>
            </w:r>
          </w:p>
        </w:tc>
      </w:tr>
      <w:tr w:rsidR="00147E70" w:rsidRPr="00F65983" w:rsidTr="00CD097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147E70" w:rsidRPr="00F65983" w:rsidTr="00CD097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147E70" w:rsidRPr="00F65983" w:rsidTr="00CD097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770,0</w:t>
            </w:r>
          </w:p>
        </w:tc>
      </w:tr>
      <w:tr w:rsidR="00147E70" w:rsidRPr="00F65983" w:rsidTr="00CD097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147E70" w:rsidRPr="00F65983" w:rsidTr="00CD0974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147E70" w:rsidRPr="00F65983" w:rsidTr="00CD097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147E70" w:rsidRPr="00F65983" w:rsidTr="00CD097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147E70" w:rsidRPr="00F65983" w:rsidTr="00CD0974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самоуправления</w:t>
            </w:r>
            <w:proofErr w:type="gramStart"/>
            <w:r w:rsidRPr="00F65983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F65983">
              <w:rPr>
                <w:rFonts w:ascii="Arial" w:hAnsi="Arial" w:cs="Arial"/>
                <w:sz w:val="18"/>
                <w:szCs w:val="18"/>
              </w:rPr>
              <w:t>полномоченными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в соответствии с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законнодательными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7E70" w:rsidRPr="00F65983" w:rsidTr="00CD0974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</w:tr>
      <w:tr w:rsidR="00147E70" w:rsidRPr="00F65983" w:rsidTr="00CD097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47E70" w:rsidRPr="00F65983" w:rsidTr="00CD097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000  1  11  05035  10  0000  120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147E70" w:rsidRPr="00F65983" w:rsidTr="00CD0974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000  1  14  00000  00  0000  430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147E70" w:rsidRPr="00F65983" w:rsidTr="00CD0974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147E70" w:rsidRPr="00F65983" w:rsidTr="00CD097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000  1  16  00000  00  0000  140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47E70" w:rsidRPr="00F65983" w:rsidTr="00CD09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000  1  16  90050  10  0000  140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7E70" w:rsidRPr="00F65983" w:rsidTr="00CD09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310,0</w:t>
            </w:r>
          </w:p>
        </w:tc>
      </w:tr>
      <w:tr w:rsidR="00147E70" w:rsidRPr="00F65983" w:rsidTr="00CD097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7E70" w:rsidRPr="00F65983" w:rsidTr="00CD097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147E70" w:rsidRPr="00F65983" w:rsidTr="00CD097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14 052,5</w:t>
            </w:r>
          </w:p>
        </w:tc>
      </w:tr>
      <w:tr w:rsidR="00147E70" w:rsidRPr="00F65983" w:rsidTr="00CD097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000  2  02  00000  00  0000  150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13 240,1</w:t>
            </w:r>
          </w:p>
        </w:tc>
      </w:tr>
      <w:tr w:rsidR="00147E70" w:rsidRPr="00F65983" w:rsidTr="00CD097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267,1</w:t>
            </w:r>
          </w:p>
        </w:tc>
      </w:tr>
      <w:tr w:rsidR="00147E70" w:rsidRPr="00F65983" w:rsidTr="00CD097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12 973,0</w:t>
            </w:r>
          </w:p>
        </w:tc>
      </w:tr>
      <w:tr w:rsidR="00147E70" w:rsidRPr="00F65983" w:rsidTr="00CD097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Субсидии на реализацию мероприятий перечня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роектов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народных инициатив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651,1</w:t>
            </w:r>
          </w:p>
        </w:tc>
      </w:tr>
      <w:tr w:rsidR="00147E70" w:rsidRPr="00F65983" w:rsidTr="00CD097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147E70" w:rsidRPr="00F65983" w:rsidTr="00CD0974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65983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F65983">
              <w:rPr>
                <w:rFonts w:ascii="Arial" w:hAnsi="Arial" w:cs="Arial"/>
                <w:sz w:val="18"/>
                <w:szCs w:val="18"/>
              </w:rPr>
              <w:t>убвенции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147E70" w:rsidRPr="00F65983" w:rsidTr="00CD097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18 726,4</w:t>
            </w:r>
          </w:p>
        </w:tc>
      </w:tr>
      <w:tr w:rsidR="00147E70" w:rsidRPr="00F65983" w:rsidTr="00CD0974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дефицит 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2 646,1</w:t>
            </w:r>
          </w:p>
        </w:tc>
      </w:tr>
      <w:tr w:rsidR="00147E70" w:rsidRPr="00F65983" w:rsidTr="00CD0974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F65983" w:rsidTr="00CD097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Итого расходов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F65983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21 372,5</w:t>
            </w:r>
          </w:p>
        </w:tc>
      </w:tr>
    </w:tbl>
    <w:p w:rsidR="00147E70" w:rsidRPr="00483107" w:rsidRDefault="00147E70" w:rsidP="00147E70"/>
    <w:p w:rsidR="00147E70" w:rsidRDefault="00147E70" w:rsidP="00147E70"/>
    <w:p w:rsidR="00147E70" w:rsidRDefault="00147E70" w:rsidP="00147E70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852"/>
        <w:gridCol w:w="912"/>
        <w:gridCol w:w="1376"/>
        <w:gridCol w:w="1245"/>
      </w:tblGrid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 xml:space="preserve"> Приложение №3 к решению Думы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"О бюджете МО "</w:t>
            </w:r>
            <w:proofErr w:type="spellStart"/>
            <w:r w:rsidRPr="00483107">
              <w:rPr>
                <w:rFonts w:ascii="Arial" w:hAnsi="Arial" w:cs="Arial"/>
              </w:rPr>
              <w:t>Укыр</w:t>
            </w:r>
            <w:proofErr w:type="spellEnd"/>
            <w:r w:rsidRPr="00483107">
              <w:rPr>
                <w:rFonts w:ascii="Arial" w:hAnsi="Arial" w:cs="Arial"/>
              </w:rPr>
              <w:t xml:space="preserve">" на 2020 </w:t>
            </w:r>
            <w:r w:rsidRPr="00483107">
              <w:rPr>
                <w:rFonts w:ascii="Arial" w:hAnsi="Arial" w:cs="Arial"/>
              </w:rPr>
              <w:lastRenderedPageBreak/>
              <w:t>год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и на плановый период 2021-2022 годов"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  <w:r w:rsidRPr="00483107">
              <w:rPr>
                <w:rFonts w:ascii="Arial" w:hAnsi="Arial" w:cs="Arial"/>
              </w:rPr>
              <w:t>№   315       от 24.12.2019г.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Распределение расходов по  бюджету МО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 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разделам и подразделам функциональной классификации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расходов на 2020 год и на плановый период 2021-2022 годов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615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г.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7621,3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ысш.должн.лица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местн.самоупр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1106,92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р-ва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РФ,выс.орг.гос.власти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и местной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6503,7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Осуществление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областн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осуд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. полномочий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3. Национальная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ерв.воинского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5865,8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5830,8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5. Жилищно-коммунальное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1902,7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1183,7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</w:p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</w:p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  <w:p w:rsidR="00147E70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Культура, кинематография и средства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5490,0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4400,0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181,5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21372,5</w:t>
            </w:r>
          </w:p>
        </w:tc>
      </w:tr>
    </w:tbl>
    <w:p w:rsidR="00147E70" w:rsidRDefault="00147E70" w:rsidP="00147E70"/>
    <w:p w:rsidR="00147E70" w:rsidRDefault="00147E70" w:rsidP="00147E70"/>
    <w:tbl>
      <w:tblPr>
        <w:tblW w:w="10251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760"/>
        <w:gridCol w:w="820"/>
        <w:gridCol w:w="1302"/>
        <w:gridCol w:w="517"/>
        <w:gridCol w:w="1308"/>
      </w:tblGrid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Приложение № 4 к решению Думы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" на 2020 год и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 плановый период 2021-2022 годов"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№ 315 от 24.12.2019 г.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438"/>
        </w:trPr>
        <w:tc>
          <w:tcPr>
            <w:tcW w:w="1025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" на 2020 год и на плановый период 2021-2022 годов</w:t>
            </w:r>
          </w:p>
        </w:tc>
      </w:tr>
      <w:tr w:rsidR="00147E70" w:rsidRPr="00483107" w:rsidTr="00CD0974">
        <w:trPr>
          <w:trHeight w:val="438"/>
        </w:trPr>
        <w:tc>
          <w:tcPr>
            <w:tcW w:w="1025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Коды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ведомст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классиф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План                      </w:t>
            </w: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2020г.</w:t>
            </w:r>
          </w:p>
        </w:tc>
      </w:tr>
      <w:tr w:rsidR="00147E70" w:rsidRPr="00483107" w:rsidTr="00CD0974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21372,5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7610,6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главы)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850,17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256,75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высших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исполнительных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6503,7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6503,7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4916,7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3776,3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1140,4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1347,0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240,0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Осуществл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.о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бластн.госуд.полномочий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147E70" w:rsidRPr="00483107" w:rsidTr="00CD0974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1183,7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483107">
              <w:rPr>
                <w:rFonts w:ascii="Arial" w:hAnsi="Arial" w:cs="Arial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1183,7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719,0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и средства 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.и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нформ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5490,0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Клубы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4400,0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5830,8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5830,8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181,5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147E70" w:rsidRPr="00483107" w:rsidTr="00CD0974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70" w:rsidRPr="00483107" w:rsidRDefault="00147E70" w:rsidP="00CD0974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</w:rPr>
            </w:pPr>
            <w:r w:rsidRPr="00483107">
              <w:rPr>
                <w:rFonts w:ascii="Calibri" w:hAnsi="Calibri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</w:tr>
      <w:tr w:rsidR="00147E70" w:rsidRPr="00483107" w:rsidTr="00CD097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rPr>
                <w:rFonts w:ascii="Calibri" w:hAnsi="Calibri"/>
                <w:color w:val="000000"/>
              </w:rPr>
            </w:pPr>
            <w:r w:rsidRPr="00483107">
              <w:rPr>
                <w:rFonts w:ascii="Calibri" w:hAnsi="Calibri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</w:tbl>
    <w:p w:rsidR="00147E70" w:rsidRDefault="00147E70" w:rsidP="00147E70"/>
    <w:p w:rsidR="00147E70" w:rsidRPr="00827831" w:rsidRDefault="00147E70" w:rsidP="00147E70"/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1701"/>
        <w:gridCol w:w="1826"/>
        <w:gridCol w:w="301"/>
        <w:gridCol w:w="761"/>
        <w:gridCol w:w="451"/>
        <w:gridCol w:w="269"/>
      </w:tblGrid>
      <w:tr w:rsidR="00147E70" w:rsidRPr="00827831" w:rsidTr="00CD0974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</w:tr>
      <w:tr w:rsidR="00147E70" w:rsidRPr="00827831" w:rsidTr="00CD0974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E70" w:rsidRPr="00483107" w:rsidRDefault="00147E70" w:rsidP="00CD09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Приложение № 4 к решению Думы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</w:tr>
      <w:tr w:rsidR="00147E70" w:rsidRPr="00827831" w:rsidTr="00CD0974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" на 2020 год и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</w:rPr>
            </w:pPr>
          </w:p>
        </w:tc>
      </w:tr>
      <w:tr w:rsidR="00147E70" w:rsidRPr="00827831" w:rsidTr="00CD0974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83107" w:rsidRDefault="00147E70" w:rsidP="00CD09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 плановый период 2021-2022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</w:tr>
      <w:tr w:rsidR="00147E70" w:rsidRPr="00827831" w:rsidTr="00CD0974">
        <w:trPr>
          <w:gridAfter w:val="1"/>
          <w:wAfter w:w="269" w:type="dxa"/>
          <w:trHeight w:val="48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06522A" w:rsidRDefault="00147E70" w:rsidP="00CD0974">
            <w:pPr>
              <w:rPr>
                <w:rFonts w:ascii="Arial" w:hAnsi="Arial" w:cs="Arial"/>
                <w:b/>
              </w:rPr>
            </w:pPr>
            <w:r w:rsidRPr="0006522A">
              <w:rPr>
                <w:rFonts w:ascii="Arial" w:hAnsi="Arial" w:cs="Arial"/>
                <w:b/>
              </w:rPr>
              <w:t>Программа внутренних заимствований муниципального образования «</w:t>
            </w:r>
            <w:proofErr w:type="spellStart"/>
            <w:r w:rsidRPr="0006522A">
              <w:rPr>
                <w:rFonts w:ascii="Arial" w:hAnsi="Arial" w:cs="Arial"/>
                <w:b/>
              </w:rPr>
              <w:t>Укыр</w:t>
            </w:r>
            <w:proofErr w:type="spellEnd"/>
            <w:r w:rsidRPr="0006522A">
              <w:rPr>
                <w:rFonts w:ascii="Arial" w:hAnsi="Arial" w:cs="Arial"/>
                <w:b/>
              </w:rPr>
              <w:t>» на 2020 год и на плановый период 2021-2022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E70" w:rsidRPr="00827831" w:rsidTr="00CD0974">
        <w:trPr>
          <w:gridAfter w:val="1"/>
          <w:wAfter w:w="269" w:type="dxa"/>
          <w:trHeight w:val="33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147E70" w:rsidRPr="00827831" w:rsidTr="00CD0974">
        <w:trPr>
          <w:gridAfter w:val="1"/>
          <w:wAfter w:w="269" w:type="dxa"/>
          <w:trHeight w:val="6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147E70" w:rsidRPr="00827831" w:rsidTr="00CD0974">
        <w:trPr>
          <w:gridAfter w:val="1"/>
          <w:wAfter w:w="269" w:type="dxa"/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247,7</w:t>
            </w:r>
          </w:p>
        </w:tc>
      </w:tr>
      <w:tr w:rsidR="00147E70" w:rsidRPr="00827831" w:rsidTr="00CD0974">
        <w:trPr>
          <w:gridAfter w:val="1"/>
          <w:wAfter w:w="269" w:type="dxa"/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47E70" w:rsidRPr="00827831" w:rsidTr="00CD0974">
        <w:trPr>
          <w:gridAfter w:val="1"/>
          <w:wAfter w:w="269" w:type="dxa"/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Кредиты кредитных организаций в валюте Российской Федерации, в том </w:t>
            </w: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247,7</w:t>
            </w:r>
          </w:p>
        </w:tc>
      </w:tr>
      <w:tr w:rsidR="00147E70" w:rsidRPr="00827831" w:rsidTr="00CD0974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lastRenderedPageBreak/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</w:tr>
      <w:tr w:rsidR="00147E70" w:rsidRPr="00827831" w:rsidTr="00CD0974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7E70" w:rsidRPr="00827831" w:rsidTr="00CD0974">
        <w:trPr>
          <w:gridAfter w:val="1"/>
          <w:wAfter w:w="269" w:type="dxa"/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70" w:rsidRPr="00827831" w:rsidRDefault="00147E70" w:rsidP="00CD0974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70" w:rsidRPr="00827831" w:rsidRDefault="00147E70" w:rsidP="00CD0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</w:tr>
      <w:tr w:rsidR="00147E70" w:rsidRPr="00827831" w:rsidTr="00CD0974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70" w:rsidRPr="00827831" w:rsidRDefault="00147E70" w:rsidP="00CD0974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827831" w:rsidRDefault="00147E70" w:rsidP="00CD0974">
            <w:pPr>
              <w:rPr>
                <w:rFonts w:ascii="Arial CYR" w:hAnsi="Arial CYR" w:cs="Arial CYR"/>
              </w:rPr>
            </w:pPr>
          </w:p>
        </w:tc>
      </w:tr>
      <w:tr w:rsidR="00147E70" w:rsidRPr="004426FD" w:rsidTr="00CD097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Приложение 8 к решению Думы «О бюджете МО </w:t>
            </w:r>
            <w:proofErr w:type="spellStart"/>
            <w:r>
              <w:rPr>
                <w:rFonts w:ascii="Arial CYR" w:hAnsi="Arial CYR" w:cs="Arial CYR"/>
              </w:rPr>
              <w:t>Укыр</w:t>
            </w:r>
            <w:proofErr w:type="spellEnd"/>
            <w:r>
              <w:rPr>
                <w:rFonts w:ascii="Arial CYR" w:hAnsi="Arial CYR" w:cs="Arial CYR"/>
              </w:rPr>
              <w:t>» на 2020 год и на плановый период 2021 и 2022 годов»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 CYR" w:hAnsi="Arial CYR" w:cs="Arial CYR"/>
              </w:rPr>
            </w:pPr>
          </w:p>
        </w:tc>
      </w:tr>
      <w:tr w:rsidR="00147E70" w:rsidRPr="004426FD" w:rsidTr="00CD097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</w:tr>
      <w:tr w:rsidR="00147E70" w:rsidRPr="004426FD" w:rsidTr="00CD097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147E70">
            <w:pPr>
              <w:ind w:firstLineChars="1500" w:firstLine="330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jc w:val="right"/>
              <w:rPr>
                <w:rFonts w:ascii="Arial" w:hAnsi="Arial" w:cs="Arial"/>
              </w:rPr>
            </w:pPr>
          </w:p>
        </w:tc>
      </w:tr>
      <w:tr w:rsidR="00147E70" w:rsidRPr="004426FD" w:rsidTr="00CD0974">
        <w:trPr>
          <w:trHeight w:val="491"/>
        </w:trPr>
        <w:tc>
          <w:tcPr>
            <w:tcW w:w="104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4426FD">
              <w:rPr>
                <w:rFonts w:ascii="Arial" w:hAnsi="Arial" w:cs="Arial"/>
                <w:b/>
                <w:bCs/>
              </w:rPr>
              <w:t>Укыр</w:t>
            </w:r>
            <w:proofErr w:type="spellEnd"/>
            <w:r w:rsidRPr="004426FD">
              <w:rPr>
                <w:rFonts w:ascii="Arial" w:hAnsi="Arial" w:cs="Arial"/>
                <w:b/>
                <w:bCs/>
              </w:rPr>
              <w:t>" на 2020 год и на плановый период 2021-2022 годов"</w:t>
            </w:r>
          </w:p>
        </w:tc>
      </w:tr>
      <w:tr w:rsidR="00147E70" w:rsidRPr="004426FD" w:rsidTr="00CD0974">
        <w:trPr>
          <w:trHeight w:val="491"/>
        </w:trPr>
        <w:tc>
          <w:tcPr>
            <w:tcW w:w="104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7E70" w:rsidRPr="004426FD" w:rsidTr="00CD0974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jc w:val="right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(тыс. 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</w:tr>
      <w:tr w:rsidR="00147E70" w:rsidRPr="004426FD" w:rsidTr="00CD0974">
        <w:trPr>
          <w:trHeight w:val="6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0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Сумма           2020г.</w:t>
            </w:r>
          </w:p>
        </w:tc>
      </w:tr>
      <w:tr w:rsidR="00147E70" w:rsidRPr="004426FD" w:rsidTr="00CD0974">
        <w:trPr>
          <w:trHeight w:val="4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</w:p>
        </w:tc>
      </w:tr>
      <w:tr w:rsidR="00147E70" w:rsidRPr="004426FD" w:rsidTr="00CD0974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3</w:t>
            </w:r>
          </w:p>
        </w:tc>
      </w:tr>
      <w:tr w:rsidR="00147E70" w:rsidRPr="004426FD" w:rsidTr="00CD0974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00001000000000000000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47E70" w:rsidRPr="004426FD" w:rsidTr="00CD0974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00001020000000000000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47E70" w:rsidRPr="004426FD" w:rsidTr="00CD0974">
        <w:trPr>
          <w:trHeight w:val="9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14901020000100000710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47E70" w:rsidRPr="004426FD" w:rsidTr="00CD0974">
        <w:trPr>
          <w:trHeight w:val="9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14901020000100000810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7E70" w:rsidRPr="004426FD" w:rsidTr="00CD0974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00001030000000000000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47E70" w:rsidRPr="004426FD" w:rsidTr="00CD0974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lastRenderedPageBreak/>
              <w:t>Получение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14901030100100000710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47E70" w:rsidRPr="004426FD" w:rsidTr="00CD0974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14901030100100000810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7E70" w:rsidRPr="004426FD" w:rsidTr="00CD0974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00001050000000000000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2646,1</w:t>
            </w:r>
          </w:p>
        </w:tc>
      </w:tr>
      <w:tr w:rsidR="00147E70" w:rsidRPr="004426FD" w:rsidTr="00CD0974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Увеличение прочих остатков средств бюджетов  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00001050200000000500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-18726,4</w:t>
            </w:r>
          </w:p>
        </w:tc>
      </w:tr>
      <w:tr w:rsidR="00147E70" w:rsidRPr="004426FD" w:rsidTr="00CD0974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00001050201000000510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-18726,4</w:t>
            </w:r>
          </w:p>
        </w:tc>
      </w:tr>
      <w:tr w:rsidR="00147E70" w:rsidRPr="004426FD" w:rsidTr="00CD0974">
        <w:trPr>
          <w:trHeight w:val="9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14901050201100000510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-18726,4</w:t>
            </w:r>
          </w:p>
        </w:tc>
      </w:tr>
      <w:tr w:rsidR="00147E70" w:rsidRPr="004426FD" w:rsidTr="00CD0974">
        <w:trPr>
          <w:trHeight w:val="5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Уменьшение прочих остатков средств бюджетов  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00001050200000000600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21372,5</w:t>
            </w:r>
          </w:p>
        </w:tc>
      </w:tr>
      <w:tr w:rsidR="00147E70" w:rsidRPr="004426FD" w:rsidTr="00CD0974">
        <w:trPr>
          <w:trHeight w:val="6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00001050201000000610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21372,5</w:t>
            </w:r>
          </w:p>
        </w:tc>
      </w:tr>
      <w:tr w:rsidR="00147E70" w:rsidRPr="004426FD" w:rsidTr="00CD0974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7E70" w:rsidRPr="004426FD" w:rsidRDefault="00147E70" w:rsidP="00CD0974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14901050201100000610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E70" w:rsidRPr="004426FD" w:rsidRDefault="00147E70" w:rsidP="00CD0974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21372,5</w:t>
            </w:r>
          </w:p>
        </w:tc>
      </w:tr>
    </w:tbl>
    <w:p w:rsidR="00147E70" w:rsidRPr="00827831" w:rsidRDefault="00147E70" w:rsidP="00147E70"/>
    <w:p w:rsidR="00147E70" w:rsidRDefault="00147E70"/>
    <w:sectPr w:rsidR="0014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9"/>
    <w:rsid w:val="00147E70"/>
    <w:rsid w:val="007E16E9"/>
    <w:rsid w:val="00D442E7"/>
    <w:rsid w:val="00E143B0"/>
    <w:rsid w:val="00F429CB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47E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147E70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47E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147E70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12981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2020-03-10T06:35:00Z</dcterms:created>
  <dcterms:modified xsi:type="dcterms:W3CDTF">2020-03-20T06:29:00Z</dcterms:modified>
</cp:coreProperties>
</file>